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28" w:rsidRDefault="00B55428" w:rsidP="00B5542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bookmarkStart w:id="0" w:name="_GoBack"/>
      <w:bookmarkEnd w:id="0"/>
    </w:p>
    <w:p w:rsidR="00685C3B" w:rsidRDefault="00685C3B" w:rsidP="00B5542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685C3B" w:rsidRDefault="00685C3B" w:rsidP="00B5542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Client ID:_____________________</w:t>
      </w:r>
    </w:p>
    <w:p w:rsidR="00685C3B" w:rsidRDefault="00685C3B" w:rsidP="00B5542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685C3B" w:rsidRDefault="00685C3B" w:rsidP="00B55428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tbl>
      <w:tblPr>
        <w:tblW w:w="11538" w:type="dxa"/>
        <w:tblInd w:w="198" w:type="dxa"/>
        <w:tblLook w:val="0000" w:firstRow="0" w:lastRow="0" w:firstColumn="0" w:lastColumn="0" w:noHBand="0" w:noVBand="0"/>
      </w:tblPr>
      <w:tblGrid>
        <w:gridCol w:w="88"/>
        <w:gridCol w:w="609"/>
        <w:gridCol w:w="572"/>
        <w:gridCol w:w="801"/>
        <w:gridCol w:w="240"/>
        <w:gridCol w:w="600"/>
        <w:gridCol w:w="301"/>
        <w:gridCol w:w="93"/>
        <w:gridCol w:w="446"/>
        <w:gridCol w:w="720"/>
        <w:gridCol w:w="480"/>
        <w:gridCol w:w="173"/>
        <w:gridCol w:w="30"/>
        <w:gridCol w:w="247"/>
        <w:gridCol w:w="515"/>
        <w:gridCol w:w="235"/>
        <w:gridCol w:w="720"/>
        <w:gridCol w:w="225"/>
        <w:gridCol w:w="855"/>
        <w:gridCol w:w="575"/>
        <w:gridCol w:w="265"/>
        <w:gridCol w:w="96"/>
        <w:gridCol w:w="151"/>
        <w:gridCol w:w="1943"/>
        <w:gridCol w:w="164"/>
        <w:gridCol w:w="394"/>
      </w:tblGrid>
      <w:tr w:rsidR="00B55428">
        <w:tblPrEx>
          <w:tblCellMar>
            <w:top w:w="0" w:type="dxa"/>
            <w:bottom w:w="0" w:type="dxa"/>
          </w:tblCellMar>
        </w:tblPrEx>
        <w:trPr>
          <w:gridAfter w:val="2"/>
          <w:wAfter w:w="558" w:type="dxa"/>
          <w:cantSplit/>
        </w:trPr>
        <w:tc>
          <w:tcPr>
            <w:tcW w:w="2910" w:type="dxa"/>
            <w:gridSpan w:val="6"/>
            <w:vAlign w:val="center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 xml:space="preserve">1. Departure date (shelter end date): </w:t>
            </w:r>
          </w:p>
        </w:tc>
        <w:tc>
          <w:tcPr>
            <w:tcW w:w="8070" w:type="dxa"/>
            <w:gridSpan w:val="18"/>
            <w:vAlign w:val="center"/>
          </w:tcPr>
          <w:p w:rsidR="00B55428" w:rsidRDefault="00B55428" w:rsidP="00AA521D">
            <w:pPr>
              <w:tabs>
                <w:tab w:val="left" w:pos="395"/>
              </w:tabs>
              <w:ind w:left="35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  <w:sz w:val="16"/>
              </w:rPr>
              <w:t>______/______/______</w:t>
            </w:r>
          </w:p>
        </w:tc>
      </w:tr>
      <w:tr w:rsidR="00B55428">
        <w:tblPrEx>
          <w:tblCellMar>
            <w:top w:w="0" w:type="dxa"/>
            <w:bottom w:w="0" w:type="dxa"/>
          </w:tblCellMar>
        </w:tblPrEx>
        <w:trPr>
          <w:gridAfter w:val="2"/>
          <w:wAfter w:w="558" w:type="dxa"/>
        </w:trPr>
        <w:tc>
          <w:tcPr>
            <w:tcW w:w="1269" w:type="dxa"/>
            <w:gridSpan w:val="3"/>
            <w:vAlign w:val="center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1942" w:type="dxa"/>
            <w:gridSpan w:val="4"/>
            <w:vAlign w:val="center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2" w:type="dxa"/>
            <w:gridSpan w:val="6"/>
            <w:vAlign w:val="center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  <w:tab w:val="left" w:pos="11"/>
                <w:tab w:val="left" w:pos="281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  <w:tab w:val="left" w:pos="11"/>
                <w:tab w:val="left" w:pos="281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  <w:tab w:val="left" w:pos="11"/>
                <w:tab w:val="left" w:pos="281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B55428" w:rsidRDefault="00B55428" w:rsidP="00AA521D">
            <w:pPr>
              <w:tabs>
                <w:tab w:val="left" w:pos="395"/>
              </w:tabs>
              <w:ind w:left="35"/>
              <w:rPr>
                <w:rFonts w:ascii="Arial Narrow" w:hAnsi="Arial Narrow"/>
                <w:sz w:val="18"/>
              </w:rPr>
            </w:pPr>
          </w:p>
        </w:tc>
      </w:tr>
      <w:tr w:rsidR="00B55428">
        <w:tblPrEx>
          <w:tblBorders>
            <w:bottom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394" w:type="dxa"/>
          <w:trHeight w:val="216"/>
        </w:trPr>
        <w:tc>
          <w:tcPr>
            <w:tcW w:w="11144" w:type="dxa"/>
            <w:gridSpan w:val="25"/>
          </w:tcPr>
          <w:p w:rsidR="00B55428" w:rsidRDefault="00B55428" w:rsidP="00AA521D">
            <w:pPr>
              <w:spacing w:before="120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2. Destination after leaving shelter:</w:t>
            </w:r>
          </w:p>
        </w:tc>
      </w:tr>
      <w:tr w:rsidR="00B55428">
        <w:tblPrEx>
          <w:tblBorders>
            <w:bottom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1"/>
          <w:gridAfter w:val="1"/>
          <w:wBefore w:w="88" w:type="dxa"/>
          <w:wAfter w:w="394" w:type="dxa"/>
          <w:cantSplit/>
          <w:trHeight w:val="95"/>
        </w:trPr>
        <w:tc>
          <w:tcPr>
            <w:tcW w:w="609" w:type="dxa"/>
            <w:vMerge w:val="restart"/>
          </w:tcPr>
          <w:p w:rsidR="00B55428" w:rsidRDefault="00B55428" w:rsidP="00AA521D">
            <w:pPr>
              <w:spacing w:before="120"/>
              <w:rPr>
                <w:rFonts w:ascii="Arial Narrow" w:hAnsi="Arial Narrow"/>
                <w:sz w:val="18"/>
              </w:rPr>
            </w:pPr>
          </w:p>
        </w:tc>
        <w:tc>
          <w:tcPr>
            <w:tcW w:w="2607" w:type="dxa"/>
            <w:gridSpan w:val="6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Emergency shelter</w:t>
            </w:r>
          </w:p>
        </w:tc>
        <w:tc>
          <w:tcPr>
            <w:tcW w:w="2611" w:type="dxa"/>
            <w:gridSpan w:val="7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Substance abuse treat. facility</w:t>
            </w:r>
          </w:p>
        </w:tc>
        <w:tc>
          <w:tcPr>
            <w:tcW w:w="2610" w:type="dxa"/>
            <w:gridSpan w:val="5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Apt/house owned</w:t>
            </w:r>
          </w:p>
        </w:tc>
        <w:tc>
          <w:tcPr>
            <w:tcW w:w="2619" w:type="dxa"/>
            <w:gridSpan w:val="5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Place not meant for habitation</w:t>
            </w:r>
          </w:p>
        </w:tc>
      </w:tr>
      <w:tr w:rsidR="00B55428">
        <w:tblPrEx>
          <w:tblBorders>
            <w:bottom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1"/>
          <w:gridAfter w:val="1"/>
          <w:wBefore w:w="88" w:type="dxa"/>
          <w:wAfter w:w="394" w:type="dxa"/>
          <w:cantSplit/>
          <w:trHeight w:val="95"/>
        </w:trPr>
        <w:tc>
          <w:tcPr>
            <w:tcW w:w="609" w:type="dxa"/>
            <w:vMerge/>
          </w:tcPr>
          <w:p w:rsidR="00B55428" w:rsidRDefault="00B55428" w:rsidP="00AA521D">
            <w:pPr>
              <w:spacing w:before="120"/>
              <w:rPr>
                <w:rFonts w:ascii="Arial Narrow" w:hAnsi="Arial Narrow"/>
                <w:sz w:val="18"/>
              </w:rPr>
            </w:pPr>
          </w:p>
        </w:tc>
        <w:tc>
          <w:tcPr>
            <w:tcW w:w="2607" w:type="dxa"/>
            <w:gridSpan w:val="6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Transitional housing-homeless</w:t>
            </w:r>
          </w:p>
        </w:tc>
        <w:tc>
          <w:tcPr>
            <w:tcW w:w="2611" w:type="dxa"/>
            <w:gridSpan w:val="7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Hospital</w:t>
            </w:r>
          </w:p>
        </w:tc>
        <w:tc>
          <w:tcPr>
            <w:tcW w:w="2610" w:type="dxa"/>
            <w:gridSpan w:val="5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Staying/living w/family member</w:t>
            </w:r>
          </w:p>
        </w:tc>
        <w:tc>
          <w:tcPr>
            <w:tcW w:w="2619" w:type="dxa"/>
            <w:gridSpan w:val="5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</w:t>
            </w:r>
          </w:p>
        </w:tc>
      </w:tr>
      <w:tr w:rsidR="00B55428">
        <w:tblPrEx>
          <w:tblBorders>
            <w:bottom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1"/>
          <w:gridAfter w:val="1"/>
          <w:wBefore w:w="88" w:type="dxa"/>
          <w:wAfter w:w="394" w:type="dxa"/>
          <w:cantSplit/>
          <w:trHeight w:val="95"/>
        </w:trPr>
        <w:tc>
          <w:tcPr>
            <w:tcW w:w="609" w:type="dxa"/>
            <w:vMerge/>
          </w:tcPr>
          <w:p w:rsidR="00B55428" w:rsidRDefault="00B55428" w:rsidP="00AA521D">
            <w:pPr>
              <w:spacing w:before="120"/>
              <w:rPr>
                <w:rFonts w:ascii="Arial Narrow" w:hAnsi="Arial Narrow"/>
                <w:sz w:val="18"/>
              </w:rPr>
            </w:pPr>
          </w:p>
        </w:tc>
        <w:tc>
          <w:tcPr>
            <w:tcW w:w="2607" w:type="dxa"/>
            <w:gridSpan w:val="6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Permanent housing</w:t>
            </w:r>
          </w:p>
        </w:tc>
        <w:tc>
          <w:tcPr>
            <w:tcW w:w="2611" w:type="dxa"/>
            <w:gridSpan w:val="7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Jail/prison/juvenile detention ctr</w:t>
            </w:r>
          </w:p>
        </w:tc>
        <w:tc>
          <w:tcPr>
            <w:tcW w:w="2610" w:type="dxa"/>
            <w:gridSpan w:val="5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Hotel/motel paid for w/o emergency shelter voucher</w:t>
            </w:r>
          </w:p>
        </w:tc>
        <w:tc>
          <w:tcPr>
            <w:tcW w:w="2619" w:type="dxa"/>
            <w:gridSpan w:val="5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Unknown</w:t>
            </w:r>
          </w:p>
        </w:tc>
      </w:tr>
      <w:tr w:rsidR="00B55428">
        <w:tblPrEx>
          <w:tblBorders>
            <w:bottom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Before w:val="1"/>
          <w:gridAfter w:val="1"/>
          <w:wBefore w:w="88" w:type="dxa"/>
          <w:wAfter w:w="394" w:type="dxa"/>
          <w:cantSplit/>
          <w:trHeight w:val="95"/>
        </w:trPr>
        <w:tc>
          <w:tcPr>
            <w:tcW w:w="609" w:type="dxa"/>
            <w:vMerge/>
          </w:tcPr>
          <w:p w:rsidR="00B55428" w:rsidRDefault="00B55428" w:rsidP="00AA521D">
            <w:pPr>
              <w:spacing w:before="120"/>
              <w:rPr>
                <w:rFonts w:ascii="Arial Narrow" w:hAnsi="Arial Narrow"/>
                <w:sz w:val="18"/>
              </w:rPr>
            </w:pPr>
          </w:p>
        </w:tc>
        <w:tc>
          <w:tcPr>
            <w:tcW w:w="2607" w:type="dxa"/>
            <w:gridSpan w:val="6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Psychiatric hospital/facility</w:t>
            </w:r>
          </w:p>
        </w:tc>
        <w:tc>
          <w:tcPr>
            <w:tcW w:w="2611" w:type="dxa"/>
            <w:gridSpan w:val="7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Room/apt/house rented</w:t>
            </w:r>
          </w:p>
        </w:tc>
        <w:tc>
          <w:tcPr>
            <w:tcW w:w="2610" w:type="dxa"/>
            <w:gridSpan w:val="5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Foster care home/group home</w:t>
            </w:r>
          </w:p>
        </w:tc>
        <w:tc>
          <w:tcPr>
            <w:tcW w:w="2619" w:type="dxa"/>
            <w:gridSpan w:val="5"/>
          </w:tcPr>
          <w:p w:rsidR="00B55428" w:rsidRDefault="00B55428" w:rsidP="00B55428">
            <w:pPr>
              <w:numPr>
                <w:ilvl w:val="0"/>
                <w:numId w:val="1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Not Reported</w:t>
            </w:r>
          </w:p>
        </w:tc>
      </w:tr>
      <w:tr w:rsidR="00B55428">
        <w:tblPrEx>
          <w:tblCellMar>
            <w:top w:w="0" w:type="dxa"/>
            <w:bottom w:w="0" w:type="dxa"/>
          </w:tblCellMar>
        </w:tblPrEx>
        <w:trPr>
          <w:gridAfter w:val="2"/>
          <w:wAfter w:w="558" w:type="dxa"/>
          <w:cantSplit/>
          <w:trHeight w:val="360"/>
        </w:trPr>
        <w:tc>
          <w:tcPr>
            <w:tcW w:w="2310" w:type="dxa"/>
            <w:gridSpan w:val="5"/>
            <w:vAlign w:val="center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3. Destination Tenure:</w:t>
            </w:r>
          </w:p>
        </w:tc>
        <w:tc>
          <w:tcPr>
            <w:tcW w:w="1440" w:type="dxa"/>
            <w:gridSpan w:val="4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Permanent</w:t>
            </w:r>
          </w:p>
        </w:tc>
        <w:tc>
          <w:tcPr>
            <w:tcW w:w="1650" w:type="dxa"/>
            <w:gridSpan w:val="5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Transitional</w:t>
            </w:r>
          </w:p>
        </w:tc>
        <w:tc>
          <w:tcPr>
            <w:tcW w:w="1470" w:type="dxa"/>
            <w:gridSpan w:val="3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Unknown</w:t>
            </w:r>
          </w:p>
        </w:tc>
        <w:tc>
          <w:tcPr>
            <w:tcW w:w="4110" w:type="dxa"/>
            <w:gridSpan w:val="7"/>
            <w:vAlign w:val="center"/>
          </w:tcPr>
          <w:p w:rsidR="00B55428" w:rsidRDefault="00B55428" w:rsidP="00B55428">
            <w:pPr>
              <w:pStyle w:val="Footer"/>
              <w:numPr>
                <w:ilvl w:val="1"/>
                <w:numId w:val="2"/>
              </w:numPr>
              <w:tabs>
                <w:tab w:val="clear" w:pos="4320"/>
                <w:tab w:val="clear" w:pos="8640"/>
                <w:tab w:val="left" w:pos="11"/>
                <w:tab w:val="left" w:pos="281"/>
              </w:tabs>
              <w:ind w:hanging="1443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Not reported</w:t>
            </w:r>
          </w:p>
        </w:tc>
      </w:tr>
      <w:tr w:rsidR="00B55428">
        <w:tblPrEx>
          <w:tblCellMar>
            <w:top w:w="0" w:type="dxa"/>
            <w:bottom w:w="0" w:type="dxa"/>
          </w:tblCellMar>
        </w:tblPrEx>
        <w:trPr>
          <w:gridAfter w:val="2"/>
          <w:wAfter w:w="558" w:type="dxa"/>
        </w:trPr>
        <w:tc>
          <w:tcPr>
            <w:tcW w:w="2310" w:type="dxa"/>
            <w:gridSpan w:val="5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4. Destination Subsidy</w:t>
            </w:r>
          </w:p>
        </w:tc>
        <w:tc>
          <w:tcPr>
            <w:tcW w:w="2160" w:type="dxa"/>
            <w:gridSpan w:val="5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None</w:t>
            </w:r>
          </w:p>
        </w:tc>
        <w:tc>
          <w:tcPr>
            <w:tcW w:w="1680" w:type="dxa"/>
            <w:gridSpan w:val="6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Public housing</w:t>
            </w:r>
          </w:p>
        </w:tc>
        <w:tc>
          <w:tcPr>
            <w:tcW w:w="1800" w:type="dxa"/>
            <w:gridSpan w:val="3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Section 8</w:t>
            </w:r>
          </w:p>
        </w:tc>
        <w:tc>
          <w:tcPr>
            <w:tcW w:w="1087" w:type="dxa"/>
            <w:gridSpan w:val="4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S and C</w:t>
            </w:r>
          </w:p>
        </w:tc>
        <w:tc>
          <w:tcPr>
            <w:tcW w:w="1943" w:type="dxa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HOME program</w:t>
            </w:r>
          </w:p>
        </w:tc>
      </w:tr>
      <w:tr w:rsidR="00B55428">
        <w:tblPrEx>
          <w:tblCellMar>
            <w:top w:w="0" w:type="dxa"/>
            <w:bottom w:w="0" w:type="dxa"/>
          </w:tblCellMar>
        </w:tblPrEx>
        <w:trPr>
          <w:gridAfter w:val="2"/>
          <w:wAfter w:w="558" w:type="dxa"/>
          <w:cantSplit/>
        </w:trPr>
        <w:tc>
          <w:tcPr>
            <w:tcW w:w="2310" w:type="dxa"/>
            <w:gridSpan w:val="5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0" w:type="dxa"/>
            <w:gridSpan w:val="6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HOPWA program</w:t>
            </w:r>
          </w:p>
        </w:tc>
        <w:tc>
          <w:tcPr>
            <w:tcW w:w="2145" w:type="dxa"/>
            <w:gridSpan w:val="7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Other housing subsidy</w:t>
            </w:r>
          </w:p>
        </w:tc>
        <w:tc>
          <w:tcPr>
            <w:tcW w:w="1695" w:type="dxa"/>
            <w:gridSpan w:val="3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Unknown</w:t>
            </w:r>
          </w:p>
        </w:tc>
        <w:tc>
          <w:tcPr>
            <w:tcW w:w="2190" w:type="dxa"/>
            <w:gridSpan w:val="3"/>
            <w:vAlign w:val="center"/>
          </w:tcPr>
          <w:p w:rsidR="00B55428" w:rsidRDefault="00B55428" w:rsidP="00B55428">
            <w:pPr>
              <w:pStyle w:val="Footer"/>
              <w:numPr>
                <w:ilvl w:val="1"/>
                <w:numId w:val="2"/>
              </w:numPr>
              <w:tabs>
                <w:tab w:val="clear" w:pos="4320"/>
                <w:tab w:val="clear" w:pos="8640"/>
                <w:tab w:val="left" w:pos="11"/>
                <w:tab w:val="left" w:pos="281"/>
              </w:tabs>
              <w:ind w:hanging="1443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 w:cs="Arial"/>
                <w:sz w:val="18"/>
              </w:rPr>
              <w:t>Not reported</w:t>
            </w:r>
          </w:p>
        </w:tc>
      </w:tr>
      <w:tr w:rsidR="00B55428">
        <w:tblPrEx>
          <w:tblCellMar>
            <w:top w:w="0" w:type="dxa"/>
            <w:bottom w:w="0" w:type="dxa"/>
          </w:tblCellMar>
        </w:tblPrEx>
        <w:tc>
          <w:tcPr>
            <w:tcW w:w="2070" w:type="dxa"/>
            <w:gridSpan w:val="4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</w:rPr>
              <w:t>5. Reason for Leaving:</w:t>
            </w:r>
          </w:p>
        </w:tc>
        <w:tc>
          <w:tcPr>
            <w:tcW w:w="3053" w:type="dxa"/>
            <w:gridSpan w:val="8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Left for housing opportunity before completing program</w:t>
            </w:r>
          </w:p>
        </w:tc>
        <w:tc>
          <w:tcPr>
            <w:tcW w:w="3763" w:type="dxa"/>
            <w:gridSpan w:val="10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Criminal Activity/destruction of property/ violence</w:t>
            </w:r>
          </w:p>
        </w:tc>
        <w:tc>
          <w:tcPr>
            <w:tcW w:w="2652" w:type="dxa"/>
            <w:gridSpan w:val="4"/>
            <w:shd w:val="clear" w:color="auto" w:fill="auto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Disagreement with rules person</w:t>
            </w:r>
          </w:p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Unknown</w:t>
            </w:r>
          </w:p>
        </w:tc>
      </w:tr>
      <w:tr w:rsidR="00B55428">
        <w:tblPrEx>
          <w:tblCellMar>
            <w:top w:w="0" w:type="dxa"/>
            <w:bottom w:w="0" w:type="dxa"/>
          </w:tblCellMar>
        </w:tblPrEx>
        <w:tc>
          <w:tcPr>
            <w:tcW w:w="2070" w:type="dxa"/>
            <w:gridSpan w:val="4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8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Completed program</w:t>
            </w:r>
          </w:p>
        </w:tc>
        <w:tc>
          <w:tcPr>
            <w:tcW w:w="3763" w:type="dxa"/>
            <w:gridSpan w:val="10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Reached maximum time allowed by project</w:t>
            </w:r>
          </w:p>
        </w:tc>
        <w:tc>
          <w:tcPr>
            <w:tcW w:w="2652" w:type="dxa"/>
            <w:gridSpan w:val="4"/>
            <w:shd w:val="clear" w:color="auto" w:fill="auto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Death</w:t>
            </w:r>
          </w:p>
        </w:tc>
      </w:tr>
      <w:tr w:rsidR="00B5542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70" w:type="dxa"/>
            <w:gridSpan w:val="4"/>
          </w:tcPr>
          <w:p w:rsidR="00B55428" w:rsidRDefault="00B55428" w:rsidP="00AA521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3" w:type="dxa"/>
            <w:gridSpan w:val="8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Nonpayment of rent/occupancy charge</w:t>
            </w:r>
          </w:p>
        </w:tc>
        <w:tc>
          <w:tcPr>
            <w:tcW w:w="3763" w:type="dxa"/>
            <w:gridSpan w:val="10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Needs could not be met by project</w:t>
            </w:r>
          </w:p>
        </w:tc>
        <w:tc>
          <w:tcPr>
            <w:tcW w:w="2652" w:type="dxa"/>
            <w:gridSpan w:val="4"/>
            <w:shd w:val="clear" w:color="auto" w:fill="auto"/>
            <w:vAlign w:val="center"/>
          </w:tcPr>
          <w:p w:rsidR="00B55428" w:rsidRDefault="00B55428" w:rsidP="00B55428">
            <w:pPr>
              <w:pStyle w:val="Foot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left" w:pos="11"/>
                <w:tab w:val="left" w:pos="281"/>
              </w:tabs>
              <w:ind w:left="11" w:hanging="11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 xml:space="preserve">Disappeared   </w:t>
            </w:r>
          </w:p>
        </w:tc>
      </w:tr>
    </w:tbl>
    <w:p w:rsidR="00B55428" w:rsidRDefault="00B55428" w:rsidP="00B55428"/>
    <w:p w:rsidR="00B33F5B" w:rsidRDefault="00B33F5B"/>
    <w:sectPr w:rsidR="00B33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E02" w:rsidRDefault="003B2E02">
      <w:r>
        <w:separator/>
      </w:r>
    </w:p>
  </w:endnote>
  <w:endnote w:type="continuationSeparator" w:id="0">
    <w:p w:rsidR="003B2E02" w:rsidRDefault="003B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88E" w:rsidRDefault="00785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1D" w:rsidRDefault="00AA521D">
    <w:pPr>
      <w:pStyle w:val="Footer"/>
      <w:pBdr>
        <w:top w:val="triple" w:sz="6" w:space="1" w:color="auto"/>
      </w:pBdr>
      <w:jc w:val="center"/>
      <w:rPr>
        <w:rFonts w:ascii="Arial Narrow" w:hAnsi="Arial Narrow"/>
        <w:b/>
        <w:snapToGrid w:val="0"/>
        <w:sz w:val="16"/>
      </w:rPr>
    </w:pPr>
  </w:p>
  <w:p w:rsidR="00AA521D" w:rsidRDefault="00AA521D">
    <w:pPr>
      <w:pStyle w:val="Footer"/>
      <w:jc w:val="center"/>
      <w:rPr>
        <w:rFonts w:ascii="Arial" w:hAnsi="Arial"/>
        <w:b/>
        <w:sz w:val="16"/>
      </w:rPr>
    </w:pPr>
    <w:r>
      <w:rPr>
        <w:rFonts w:ascii="Arial Narrow" w:hAnsi="Arial Narrow"/>
        <w:b/>
        <w:snapToGrid w:val="0"/>
        <w:sz w:val="16"/>
      </w:rPr>
      <w:t xml:space="preserve">Page </w:t>
    </w:r>
    <w:r>
      <w:rPr>
        <w:rStyle w:val="PageNumber"/>
        <w:rFonts w:ascii="Arial Narrow" w:hAnsi="Arial Narrow"/>
        <w:b/>
        <w:sz w:val="16"/>
      </w:rPr>
      <w:fldChar w:fldCharType="begin"/>
    </w:r>
    <w:r>
      <w:rPr>
        <w:rStyle w:val="PageNumber"/>
        <w:rFonts w:ascii="Arial Narrow" w:hAnsi="Arial Narrow"/>
        <w:b/>
        <w:sz w:val="16"/>
      </w:rPr>
      <w:instrText xml:space="preserve"> PAGE </w:instrText>
    </w:r>
    <w:r>
      <w:rPr>
        <w:rStyle w:val="PageNumber"/>
        <w:rFonts w:ascii="Arial Narrow" w:hAnsi="Arial Narrow"/>
        <w:b/>
        <w:sz w:val="16"/>
      </w:rPr>
      <w:fldChar w:fldCharType="separate"/>
    </w:r>
    <w:r w:rsidR="00942AB5">
      <w:rPr>
        <w:rStyle w:val="PageNumber"/>
        <w:rFonts w:ascii="Arial Narrow" w:hAnsi="Arial Narrow"/>
        <w:b/>
        <w:noProof/>
        <w:sz w:val="16"/>
      </w:rPr>
      <w:t>1</w:t>
    </w:r>
    <w:r>
      <w:rPr>
        <w:rStyle w:val="PageNumber"/>
        <w:rFonts w:ascii="Arial Narrow" w:hAnsi="Arial Narrow"/>
        <w:b/>
        <w:sz w:val="16"/>
      </w:rPr>
      <w:fldChar w:fldCharType="end"/>
    </w:r>
    <w:r>
      <w:rPr>
        <w:rStyle w:val="PageNumber"/>
        <w:rFonts w:ascii="Arial Narrow" w:hAnsi="Arial Narrow"/>
        <w:b/>
        <w:sz w:val="16"/>
      </w:rPr>
      <w:t xml:space="preserve"> of </w:t>
    </w:r>
    <w:r>
      <w:rPr>
        <w:rStyle w:val="PageNumber"/>
        <w:rFonts w:ascii="Arial Narrow" w:hAnsi="Arial Narrow"/>
        <w:b/>
        <w:sz w:val="16"/>
      </w:rPr>
      <w:fldChar w:fldCharType="begin"/>
    </w:r>
    <w:r>
      <w:rPr>
        <w:rStyle w:val="PageNumber"/>
        <w:rFonts w:ascii="Arial Narrow" w:hAnsi="Arial Narrow"/>
        <w:b/>
        <w:sz w:val="16"/>
      </w:rPr>
      <w:instrText xml:space="preserve"> NUMPAGES </w:instrText>
    </w:r>
    <w:r>
      <w:rPr>
        <w:rStyle w:val="PageNumber"/>
        <w:rFonts w:ascii="Arial Narrow" w:hAnsi="Arial Narrow"/>
        <w:b/>
        <w:sz w:val="16"/>
      </w:rPr>
      <w:fldChar w:fldCharType="separate"/>
    </w:r>
    <w:r w:rsidR="00942AB5">
      <w:rPr>
        <w:rStyle w:val="PageNumber"/>
        <w:rFonts w:ascii="Arial Narrow" w:hAnsi="Arial Narrow"/>
        <w:b/>
        <w:noProof/>
        <w:sz w:val="16"/>
      </w:rPr>
      <w:t>1</w:t>
    </w:r>
    <w:r>
      <w:rPr>
        <w:rStyle w:val="PageNumber"/>
        <w:rFonts w:ascii="Arial Narrow" w:hAnsi="Arial Narrow"/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88E" w:rsidRDefault="0078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E02" w:rsidRDefault="003B2E02">
      <w:r>
        <w:separator/>
      </w:r>
    </w:p>
  </w:footnote>
  <w:footnote w:type="continuationSeparator" w:id="0">
    <w:p w:rsidR="003B2E02" w:rsidRDefault="003B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88E" w:rsidRDefault="00785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1D" w:rsidRDefault="00942AB5">
    <w:pPr>
      <w:pStyle w:val="Header"/>
      <w:pBdr>
        <w:top w:val="triple" w:sz="4" w:space="1" w:color="auto"/>
        <w:bottom w:val="triple" w:sz="4" w:space="1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6795135</wp:posOffset>
              </wp:positionH>
              <wp:positionV relativeFrom="paragraph">
                <wp:posOffset>116840</wp:posOffset>
              </wp:positionV>
              <wp:extent cx="571500" cy="22860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21D" w:rsidRPr="00B55428" w:rsidRDefault="00AA521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5542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7/08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5.05pt;margin-top:9.2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/eVgAIAAA4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" stroked="f">
              <v:textbox>
                <w:txbxContent>
                  <w:p w:rsidR="00AA521D" w:rsidRPr="00B55428" w:rsidRDefault="00AA521D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5542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7/08</w:t>
                    </w:r>
                  </w:p>
                </w:txbxContent>
              </v:textbox>
            </v:shape>
          </w:pict>
        </mc:Fallback>
      </mc:AlternateContent>
    </w:r>
    <w:r w:rsidR="00F25933">
      <w:rPr>
        <w:rFonts w:ascii="Arial" w:hAnsi="Arial" w:cs="Arial"/>
        <w:b/>
        <w:sz w:val="28"/>
        <w:szCs w:val="28"/>
      </w:rPr>
      <w:t>DEPARTURE INFORMATION</w:t>
    </w:r>
    <w:r w:rsidR="00AA521D">
      <w:rPr>
        <w:rFonts w:ascii="Arial" w:hAnsi="Arial" w:cs="Arial"/>
        <w:b/>
        <w:sz w:val="28"/>
        <w:szCs w:val="28"/>
      </w:rPr>
      <w:t xml:space="preserve"> FORM  </w:t>
    </w:r>
  </w:p>
  <w:p w:rsidR="00AA521D" w:rsidRPr="00117F7B" w:rsidRDefault="00827A10">
    <w:pPr>
      <w:pStyle w:val="Header"/>
      <w:pBdr>
        <w:top w:val="triple" w:sz="4" w:space="1" w:color="auto"/>
        <w:bottom w:val="trip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sz w:val="16"/>
        <w:szCs w:val="16"/>
      </w:rPr>
      <w:t>Residential Shelter Programs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88E" w:rsidRDefault="00785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18A1"/>
    <w:multiLevelType w:val="hybridMultilevel"/>
    <w:tmpl w:val="F9A0F1A6"/>
    <w:lvl w:ilvl="0" w:tplc="EC309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918C3D7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530DA"/>
    <w:multiLevelType w:val="hybridMultilevel"/>
    <w:tmpl w:val="8F44BFF6"/>
    <w:lvl w:ilvl="0" w:tplc="9C24AD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28"/>
    <w:rsid w:val="00053691"/>
    <w:rsid w:val="00146B3C"/>
    <w:rsid w:val="001B1414"/>
    <w:rsid w:val="003B2E02"/>
    <w:rsid w:val="006429E1"/>
    <w:rsid w:val="00685C3B"/>
    <w:rsid w:val="00710EE3"/>
    <w:rsid w:val="0078588E"/>
    <w:rsid w:val="00827A10"/>
    <w:rsid w:val="00827AC0"/>
    <w:rsid w:val="00942AB5"/>
    <w:rsid w:val="00AA521D"/>
    <w:rsid w:val="00AE4563"/>
    <w:rsid w:val="00B33F5B"/>
    <w:rsid w:val="00B55428"/>
    <w:rsid w:val="00B75D57"/>
    <w:rsid w:val="00D86600"/>
    <w:rsid w:val="00F25933"/>
    <w:rsid w:val="00FB77CA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976DBF5-DBF6-4F17-95F7-C3082910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5428"/>
    <w:rPr>
      <w:sz w:val="24"/>
    </w:rPr>
  </w:style>
  <w:style w:type="paragraph" w:styleId="Heading3">
    <w:name w:val="heading 3"/>
    <w:basedOn w:val="Normal"/>
    <w:next w:val="Normal"/>
    <w:qFormat/>
    <w:rsid w:val="00FE4A7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Heading3TimesNewRoman12ptNotBold">
    <w:name w:val="Style Heading 3 + Times New Roman 12 pt Not Bold"/>
    <w:basedOn w:val="Heading3"/>
    <w:autoRedefine/>
    <w:rsid w:val="00FE4A75"/>
    <w:rPr>
      <w:bCs w:val="0"/>
      <w:i/>
      <w:sz w:val="24"/>
    </w:rPr>
  </w:style>
  <w:style w:type="paragraph" w:styleId="Header">
    <w:name w:val="header"/>
    <w:basedOn w:val="Normal"/>
    <w:rsid w:val="00B55428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B554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5428"/>
  </w:style>
  <w:style w:type="paragraph" w:styleId="BalloonText">
    <w:name w:val="Balloon Text"/>
    <w:basedOn w:val="Normal"/>
    <w:semiHidden/>
    <w:rsid w:val="00FB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DEPARTURE INFORMATION (Only for clients leaving shelter)</vt:lpstr>
    </vt:vector>
  </TitlesOfParts>
  <Company>ICADV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DEPARTURE INFORMATION (Only for clients leaving shelter)</dc:title>
  <dc:subject/>
  <dc:creator>sarah conlon</dc:creator>
  <cp:keywords/>
  <dc:description/>
  <cp:lastModifiedBy>Hiselman, Jennifer</cp:lastModifiedBy>
  <cp:revision>2</cp:revision>
  <cp:lastPrinted>2008-07-09T18:27:00Z</cp:lastPrinted>
  <dcterms:created xsi:type="dcterms:W3CDTF">2019-10-24T15:36:00Z</dcterms:created>
  <dcterms:modified xsi:type="dcterms:W3CDTF">2019-10-24T15:36:00Z</dcterms:modified>
</cp:coreProperties>
</file>